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F8" w:rsidRPr="00483BF8" w:rsidRDefault="00483BF8">
      <w:pPr>
        <w:rPr>
          <w:u w:val="single"/>
        </w:rPr>
      </w:pPr>
      <w:r w:rsidRPr="00483BF8">
        <w:rPr>
          <w:u w:val="single"/>
        </w:rPr>
        <w:t>ΤΕΧΝΝΙΚΕΣ ΠΡΟΔΙΑΓΡΑΦΕΣ</w:t>
      </w:r>
    </w:p>
    <w:p w:rsidR="004840D8" w:rsidRDefault="006956CB">
      <w:r>
        <w:t xml:space="preserve">Προστατευτικά γυαλιά ματιών μιας χρήσης, που να αποτελούνται από </w:t>
      </w:r>
    </w:p>
    <w:p w:rsidR="004840D8" w:rsidRDefault="006956CB">
      <w:r>
        <w:t xml:space="preserve">1 Σκελετό πολλαπλών χρήσεων </w:t>
      </w:r>
    </w:p>
    <w:p w:rsidR="004840D8" w:rsidRDefault="006956CB">
      <w:r>
        <w:t xml:space="preserve">2 Διαφανές προστατευτικό ματιών μιας χρήσης που προσαρμόζεται πάνω στον σκελετό Τα προστατευτικά γυαλιά ματιών παρέχουν τεχνολογία </w:t>
      </w:r>
      <w:proofErr w:type="spellStart"/>
      <w:r>
        <w:t>ultra</w:t>
      </w:r>
      <w:proofErr w:type="spellEnd"/>
      <w:r>
        <w:t>-</w:t>
      </w:r>
      <w:proofErr w:type="spellStart"/>
      <w:r>
        <w:t>clear</w:t>
      </w:r>
      <w:proofErr w:type="spellEnd"/>
      <w:r>
        <w:t xml:space="preserve"> με </w:t>
      </w:r>
      <w:proofErr w:type="spellStart"/>
      <w:r>
        <w:t>αντιθαμβωτικές</w:t>
      </w:r>
      <w:proofErr w:type="spellEnd"/>
      <w:r>
        <w:t xml:space="preserve"> ικανότητες και στις δύο πλευρές τους. Να είναι αντιστατικά και να μην γυαλίζουν στο φως. Ο σκελετός να είναι σχεδιασμένος με κυρτούς βραχίονες, ώστε να μην ενοχλεί τα αυτιά και να εφαρμόζει άνετα πάνω από τα γυαλιά μυωπίας.</w:t>
      </w:r>
    </w:p>
    <w:p w:rsidR="004840D8" w:rsidRDefault="004840D8">
      <w:r>
        <w:t xml:space="preserve"> </w:t>
      </w:r>
      <w:r w:rsidR="006956CB">
        <w:t>ΧΕΙΡΟΥΡΓΙΚΑ ΠΕΔΙΑ ΑΠΟΣΤΕΙΡΩΜΕΝΑ ΜΙΑΣ ΧΡΗΣΕΩΣ.</w:t>
      </w:r>
    </w:p>
    <w:p w:rsidR="004840D8" w:rsidRDefault="00A37DFB">
      <w:r>
        <w:t xml:space="preserve">3. </w:t>
      </w:r>
      <w:r w:rsidR="006956CB">
        <w:t xml:space="preserve">Κάθετης απομόνωσης από διαφανές φιλμ με αυτοκόλλητο ώστε να λειτουργεί σαν διαφανής κουρτίνα μεταξύ του χειρουργού και του αναισθησιολόγου. Να διαθέτει οπή με ενσωματωμένο </w:t>
      </w:r>
      <w:proofErr w:type="spellStart"/>
      <w:r w:rsidR="006956CB">
        <w:t>steri</w:t>
      </w:r>
      <w:proofErr w:type="spellEnd"/>
      <w:r w:rsidR="006956CB">
        <w:t xml:space="preserve"> </w:t>
      </w:r>
      <w:proofErr w:type="spellStart"/>
      <w:r w:rsidR="006956CB">
        <w:t>drape</w:t>
      </w:r>
      <w:proofErr w:type="spellEnd"/>
      <w:r w:rsidR="006956CB">
        <w:t>, δυο διπλούς σάκους διαθερμίας δεξιά και αριστερά της οπής και ένα μεγάλο σάκο περισυλλογής υγρών με πλέγμα και σωλ</w:t>
      </w:r>
      <w:r>
        <w:t>ηνάκι παροχέτευσης στο άκρο του.</w:t>
      </w:r>
    </w:p>
    <w:p w:rsidR="007B7186" w:rsidRDefault="00483BF8">
      <w:r>
        <w:t>4</w:t>
      </w:r>
      <w:r w:rsidR="00A37DFB">
        <w:t>.</w:t>
      </w:r>
      <w:r w:rsidR="006956CB">
        <w:t>Σχιστά με οπή U διαστάσεως σχισμής 20 χ 75cm ,συνολικής διάστασης 150χ220cm, για χρήση σε επεμβάσεις ώμου, ισχίου, γόνατος, θυρεοειδούς, προσώπου και</w:t>
      </w:r>
      <w:r w:rsidR="00C45C3E">
        <w:t xml:space="preserve">  Ω.Ρ.Λ</w:t>
      </w:r>
    </w:p>
    <w:sectPr w:rsidR="007B7186" w:rsidSect="00907A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6956CB"/>
    <w:rsid w:val="00483BF8"/>
    <w:rsid w:val="004840D8"/>
    <w:rsid w:val="006956CB"/>
    <w:rsid w:val="007B7186"/>
    <w:rsid w:val="00907A82"/>
    <w:rsid w:val="00A37DFB"/>
    <w:rsid w:val="00C45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2026-10-08T19:24:00Z</dcterms:created>
  <dcterms:modified xsi:type="dcterms:W3CDTF">2026-10-08T20:22:00Z</dcterms:modified>
</cp:coreProperties>
</file>